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8FF9" w14:textId="49BC2817" w:rsidR="00060E83" w:rsidRPr="004E412F" w:rsidRDefault="004849C1" w:rsidP="004E412F">
      <w:pPr>
        <w:tabs>
          <w:tab w:val="left" w:pos="2464"/>
        </w:tabs>
      </w:pPr>
      <w:proofErr w:type="spellStart"/>
      <w:r w:rsidRPr="004849C1">
        <w:rPr>
          <w:rFonts w:ascii="Gill Sans MT" w:hAnsi="Gill Sans MT" w:cs="*Verdana-Bold-7592-Identity-H"/>
          <w:b/>
          <w:bCs/>
          <w:color w:val="CA2523"/>
          <w:kern w:val="0"/>
          <w:sz w:val="27"/>
          <w:szCs w:val="27"/>
        </w:rPr>
        <w:t>Anuncios</w:t>
      </w:r>
      <w:proofErr w:type="spellEnd"/>
      <w:r w:rsidRPr="004849C1">
        <w:rPr>
          <w:rFonts w:ascii="Gill Sans MT" w:hAnsi="Gill Sans MT" w:cs="*Verdana-Bold-7592-Identity-H"/>
          <w:b/>
          <w:bCs/>
          <w:color w:val="CA2523"/>
          <w:kern w:val="0"/>
          <w:sz w:val="27"/>
          <w:szCs w:val="27"/>
        </w:rPr>
        <w:t xml:space="preserve"> </w:t>
      </w:r>
      <w:proofErr w:type="spellStart"/>
      <w:r w:rsidRPr="004849C1">
        <w:rPr>
          <w:rFonts w:ascii="Gill Sans MT" w:hAnsi="Gill Sans MT" w:cs="*Verdana-Bold-7592-Identity-H"/>
          <w:b/>
          <w:bCs/>
          <w:color w:val="CA2523"/>
          <w:kern w:val="0"/>
          <w:sz w:val="27"/>
          <w:szCs w:val="27"/>
        </w:rPr>
        <w:t>en</w:t>
      </w:r>
      <w:proofErr w:type="spellEnd"/>
      <w:r w:rsidRPr="004849C1">
        <w:rPr>
          <w:rFonts w:ascii="Gill Sans MT" w:hAnsi="Gill Sans MT" w:cs="*Verdana-Bold-7592-Identity-H"/>
          <w:b/>
          <w:bCs/>
          <w:color w:val="CA2523"/>
          <w:kern w:val="0"/>
          <w:sz w:val="27"/>
          <w:szCs w:val="27"/>
        </w:rPr>
        <w:t xml:space="preserve"> la </w:t>
      </w:r>
      <w:proofErr w:type="spellStart"/>
      <w:r w:rsidRPr="004849C1">
        <w:rPr>
          <w:rFonts w:ascii="Gill Sans MT" w:hAnsi="Gill Sans MT" w:cs="*Verdana-Bold-7592-Identity-H"/>
          <w:b/>
          <w:bCs/>
          <w:color w:val="CA2523"/>
          <w:kern w:val="0"/>
          <w:sz w:val="27"/>
          <w:szCs w:val="27"/>
        </w:rPr>
        <w:t>misa</w:t>
      </w:r>
      <w:proofErr w:type="spellEnd"/>
      <w:r w:rsidRPr="004849C1">
        <w:rPr>
          <w:rFonts w:ascii="Gill Sans MT" w:hAnsi="Gill Sans MT" w:cs="*Verdana-Bold-7592-Identity-H"/>
          <w:b/>
          <w:bCs/>
          <w:color w:val="CA2523"/>
          <w:kern w:val="0"/>
          <w:sz w:val="27"/>
          <w:szCs w:val="27"/>
        </w:rPr>
        <w:t xml:space="preserve"> para </w:t>
      </w:r>
      <w:proofErr w:type="spellStart"/>
      <w:r w:rsidRPr="004849C1">
        <w:rPr>
          <w:rFonts w:ascii="Gill Sans MT" w:hAnsi="Gill Sans MT" w:cs="*Verdana-Bold-7592-Identity-H"/>
          <w:b/>
          <w:bCs/>
          <w:color w:val="CA2523"/>
          <w:kern w:val="0"/>
          <w:sz w:val="27"/>
          <w:szCs w:val="27"/>
        </w:rPr>
        <w:t>el</w:t>
      </w:r>
      <w:proofErr w:type="spellEnd"/>
      <w:r w:rsidRPr="004849C1">
        <w:rPr>
          <w:rFonts w:ascii="Gill Sans MT" w:hAnsi="Gill Sans MT" w:cs="*Verdana-Bold-7592-Identity-H"/>
          <w:b/>
          <w:bCs/>
          <w:color w:val="CA2523"/>
          <w:kern w:val="0"/>
          <w:sz w:val="27"/>
          <w:szCs w:val="27"/>
        </w:rPr>
        <w:t xml:space="preserve"> Domingo Mundial de las Misiones</w:t>
      </w:r>
    </w:p>
    <w:p w14:paraId="796E385F" w14:textId="77777777" w:rsidR="004849C1" w:rsidRPr="00E10D01" w:rsidRDefault="004849C1" w:rsidP="004849C1">
      <w:pPr>
        <w:rPr>
          <w:rFonts w:ascii="Garamond" w:hAnsi="Garamond"/>
          <w:b/>
          <w:bCs/>
          <w:color w:val="156082" w:themeColor="accent1"/>
          <w:sz w:val="24"/>
          <w:szCs w:val="24"/>
          <w:lang w:val="es-ES_tradnl"/>
        </w:rPr>
      </w:pPr>
      <w:r w:rsidRPr="00E10D01">
        <w:rPr>
          <w:rFonts w:ascii="Garamond" w:hAnsi="Garamond"/>
          <w:b/>
          <w:bCs/>
          <w:color w:val="156082" w:themeColor="accent1"/>
          <w:sz w:val="24"/>
          <w:szCs w:val="24"/>
          <w:lang w:val="es-ES_tradnl"/>
        </w:rPr>
        <w:t xml:space="preserve">Dos domingos antes del Domingo Mundial de las Misiones (6 de octubre) </w:t>
      </w:r>
    </w:p>
    <w:p w14:paraId="14758FB2" w14:textId="54F77B0A" w:rsidR="004849C1" w:rsidRPr="004849C1" w:rsidRDefault="004849C1" w:rsidP="004849C1">
      <w:pPr>
        <w:rPr>
          <w:rFonts w:ascii="Tw Cen MT" w:hAnsi="Tw Cen MT"/>
          <w:sz w:val="24"/>
          <w:szCs w:val="24"/>
          <w:lang w:val="es-ES_tradnl"/>
        </w:rPr>
      </w:pPr>
      <w:r w:rsidRPr="00574095">
        <w:rPr>
          <w:rFonts w:ascii="Tw Cen MT" w:hAnsi="Tw Cen MT"/>
          <w:b/>
          <w:bCs/>
          <w:sz w:val="24"/>
          <w:szCs w:val="24"/>
          <w:lang w:val="es-ES_tradnl"/>
        </w:rPr>
        <w:t>Anuncio:</w:t>
      </w:r>
      <w:r w:rsidRPr="004849C1">
        <w:rPr>
          <w:rFonts w:ascii="Tw Cen MT" w:hAnsi="Tw Cen MT"/>
          <w:sz w:val="24"/>
          <w:szCs w:val="24"/>
          <w:lang w:val="es-ES_tradnl"/>
        </w:rPr>
        <w:t xml:space="preserve"> "Buenos días/tardes/noches a todos. Al comenzar el mes de octubre, iniciamos un período especial dedicado a apoyar la obra misionera de la Iglesia en todo el mundo. El Domingo Mundial de las Misiones se celebrará el 20 de octubre, y es una ocasión para que recordemos nuestro llamado a ser misioneros y apoyar a quienes llevan el Evangelio a los rincones más lejanos de la tierra. Por favor, estén atentos a los próximos eventos y a las formas en las que pueden participar y contribuir. Gracias</w:t>
      </w:r>
      <w:r w:rsidR="00574095">
        <w:rPr>
          <w:rFonts w:ascii="Tw Cen MT" w:hAnsi="Tw Cen MT"/>
          <w:sz w:val="24"/>
          <w:szCs w:val="24"/>
          <w:lang w:val="es-ES_tradnl"/>
        </w:rPr>
        <w:t>.”</w:t>
      </w:r>
    </w:p>
    <w:p w14:paraId="7D166AD0" w14:textId="77777777" w:rsidR="004849C1" w:rsidRPr="00E10D01" w:rsidRDefault="004849C1" w:rsidP="004849C1">
      <w:pPr>
        <w:rPr>
          <w:rFonts w:ascii="Garamond" w:hAnsi="Garamond"/>
          <w:b/>
          <w:bCs/>
          <w:color w:val="156082" w:themeColor="accent1"/>
          <w:sz w:val="24"/>
          <w:szCs w:val="24"/>
          <w:lang w:val="es-ES_tradnl"/>
        </w:rPr>
      </w:pPr>
      <w:r w:rsidRPr="00E10D01">
        <w:rPr>
          <w:rFonts w:ascii="Garamond" w:hAnsi="Garamond"/>
          <w:b/>
          <w:bCs/>
          <w:color w:val="156082" w:themeColor="accent1"/>
          <w:sz w:val="24"/>
          <w:szCs w:val="24"/>
          <w:lang w:val="es-ES_tradnl"/>
        </w:rPr>
        <w:t xml:space="preserve">El domingo antes del Domingo Mundial de las Misiones (13 de octubre) </w:t>
      </w:r>
    </w:p>
    <w:p w14:paraId="600CB4E2" w14:textId="354628E9" w:rsidR="004849C1" w:rsidRPr="004849C1" w:rsidRDefault="004849C1" w:rsidP="004849C1">
      <w:pPr>
        <w:rPr>
          <w:rFonts w:ascii="Tw Cen MT" w:hAnsi="Tw Cen MT"/>
          <w:sz w:val="24"/>
          <w:szCs w:val="24"/>
          <w:lang w:val="es-ES_tradnl"/>
        </w:rPr>
      </w:pPr>
      <w:r w:rsidRPr="00574095">
        <w:rPr>
          <w:rFonts w:ascii="Tw Cen MT" w:hAnsi="Tw Cen MT"/>
          <w:b/>
          <w:bCs/>
          <w:sz w:val="24"/>
          <w:szCs w:val="24"/>
          <w:lang w:val="es-ES_tradnl"/>
        </w:rPr>
        <w:t>Anuncio:</w:t>
      </w:r>
      <w:r w:rsidRPr="004849C1">
        <w:rPr>
          <w:rFonts w:ascii="Tw Cen MT" w:hAnsi="Tw Cen MT"/>
          <w:sz w:val="24"/>
          <w:szCs w:val="24"/>
          <w:lang w:val="es-ES_tradnl"/>
        </w:rPr>
        <w:t xml:space="preserve"> "Buenos días/tardes/noches a todos. El próximo domingo 20 de octubre es el Domingo Mundial de las Misiones. Esta es una oportunidad única para que apoyemos el trabajo misionero de la Iglesia en más de 7.750 territorios en todo el mundo. Nuestras oraciones y contribuciones ayudan a construir iglesias, capacitar al clero y ofrecer servicios básicos a los necesitados. Considere cómo puede participar y donar generosamente la próxima semana. Gracias</w:t>
      </w:r>
      <w:r w:rsidR="00574095">
        <w:rPr>
          <w:rFonts w:ascii="Tw Cen MT" w:hAnsi="Tw Cen MT"/>
          <w:sz w:val="24"/>
          <w:szCs w:val="24"/>
          <w:lang w:val="es-ES_tradnl"/>
        </w:rPr>
        <w:t>.”</w:t>
      </w:r>
    </w:p>
    <w:p w14:paraId="62841DBD" w14:textId="77777777" w:rsidR="004849C1" w:rsidRPr="00E10D01" w:rsidRDefault="004849C1" w:rsidP="004849C1">
      <w:pPr>
        <w:rPr>
          <w:rFonts w:ascii="Garamond" w:hAnsi="Garamond"/>
          <w:b/>
          <w:bCs/>
          <w:color w:val="156082" w:themeColor="accent1"/>
          <w:sz w:val="24"/>
          <w:szCs w:val="24"/>
          <w:lang w:val="es-ES_tradnl"/>
        </w:rPr>
      </w:pPr>
      <w:r w:rsidRPr="00E10D01">
        <w:rPr>
          <w:rFonts w:ascii="Garamond" w:hAnsi="Garamond"/>
          <w:b/>
          <w:bCs/>
          <w:color w:val="156082" w:themeColor="accent1"/>
          <w:sz w:val="24"/>
          <w:szCs w:val="24"/>
          <w:lang w:val="es-ES_tradnl"/>
        </w:rPr>
        <w:t xml:space="preserve">El Domingo Mundial de las Misiones (20 de octubre) </w:t>
      </w:r>
    </w:p>
    <w:p w14:paraId="0175BB1F" w14:textId="68EA318A" w:rsidR="004849C1" w:rsidRPr="004849C1" w:rsidRDefault="004849C1" w:rsidP="004849C1">
      <w:pPr>
        <w:rPr>
          <w:rFonts w:ascii="Tw Cen MT" w:hAnsi="Tw Cen MT"/>
          <w:sz w:val="24"/>
          <w:szCs w:val="24"/>
          <w:lang w:val="es-ES_tradnl"/>
        </w:rPr>
      </w:pPr>
      <w:r w:rsidRPr="00574095">
        <w:rPr>
          <w:rFonts w:ascii="Tw Cen MT" w:hAnsi="Tw Cen MT"/>
          <w:b/>
          <w:bCs/>
          <w:sz w:val="24"/>
          <w:szCs w:val="24"/>
          <w:lang w:val="es-ES_tradnl"/>
        </w:rPr>
        <w:t>Anuncio:</w:t>
      </w:r>
      <w:r w:rsidRPr="004849C1">
        <w:rPr>
          <w:rFonts w:ascii="Tw Cen MT" w:hAnsi="Tw Cen MT"/>
          <w:sz w:val="24"/>
          <w:szCs w:val="24"/>
          <w:lang w:val="es-ES_tradnl"/>
        </w:rPr>
        <w:t xml:space="preserve"> "Buenos días/tardes/noches a todos. Hoy es el Domingo Mundial de las Misiones. Nos unimos a los católicos de todo el mundo para apoyar la misión de la Iglesia en lugares donde la fe es joven, está creciendo o enfrenta desafíos particulares. Sus generosas contribuciones de hoy tendrán un impacto significativo en las vidas de muchos y ayudarán a difundir el mensaje del Evangelio a todos los rincones del mundo. Gracias por sus oraciones y apoyo</w:t>
      </w:r>
      <w:r w:rsidR="00574095">
        <w:rPr>
          <w:rFonts w:ascii="Tw Cen MT" w:hAnsi="Tw Cen MT"/>
          <w:sz w:val="24"/>
          <w:szCs w:val="24"/>
          <w:lang w:val="es-ES_tradnl"/>
        </w:rPr>
        <w:t>.”</w:t>
      </w:r>
    </w:p>
    <w:p w14:paraId="1C98577A" w14:textId="3FC42BF1" w:rsidR="004849C1" w:rsidRPr="00E10D01" w:rsidRDefault="004849C1" w:rsidP="004849C1">
      <w:pPr>
        <w:rPr>
          <w:rFonts w:ascii="Garamond" w:hAnsi="Garamond"/>
          <w:b/>
          <w:bCs/>
          <w:color w:val="156082" w:themeColor="accent1"/>
          <w:sz w:val="24"/>
          <w:szCs w:val="24"/>
          <w:lang w:val="es-ES_tradnl"/>
        </w:rPr>
      </w:pPr>
      <w:r w:rsidRPr="00E10D01">
        <w:rPr>
          <w:rFonts w:ascii="Garamond" w:hAnsi="Garamond"/>
          <w:b/>
          <w:bCs/>
          <w:color w:val="156082" w:themeColor="accent1"/>
          <w:sz w:val="24"/>
          <w:szCs w:val="24"/>
          <w:lang w:val="es-ES_tradnl"/>
        </w:rPr>
        <w:t xml:space="preserve">El domingo después del Domingo Mundial de las Misiones (27 de octubre) </w:t>
      </w:r>
    </w:p>
    <w:p w14:paraId="264A1A14" w14:textId="02154DA2" w:rsidR="00060E83" w:rsidRPr="004E412F" w:rsidRDefault="004849C1" w:rsidP="00060E83">
      <w:pPr>
        <w:rPr>
          <w:rFonts w:ascii="Tw Cen MT" w:hAnsi="Tw Cen MT"/>
          <w:sz w:val="24"/>
          <w:szCs w:val="24"/>
          <w:lang w:val="es-ES_tradnl"/>
        </w:rPr>
      </w:pPr>
      <w:r w:rsidRPr="00574095">
        <w:rPr>
          <w:rFonts w:ascii="Tw Cen MT" w:hAnsi="Tw Cen MT"/>
          <w:b/>
          <w:bCs/>
          <w:sz w:val="24"/>
          <w:szCs w:val="24"/>
          <w:lang w:val="es-ES_tradnl"/>
        </w:rPr>
        <w:t>Anuncio:</w:t>
      </w:r>
      <w:r w:rsidR="00574095">
        <w:rPr>
          <w:rFonts w:ascii="Tw Cen MT" w:hAnsi="Tw Cen MT"/>
          <w:sz w:val="24"/>
          <w:szCs w:val="24"/>
          <w:lang w:val="es-ES_tradnl"/>
        </w:rPr>
        <w:t xml:space="preserve"> </w:t>
      </w:r>
      <w:r w:rsidRPr="004849C1">
        <w:rPr>
          <w:rFonts w:ascii="Tw Cen MT" w:hAnsi="Tw Cen MT"/>
          <w:sz w:val="24"/>
          <w:szCs w:val="24"/>
          <w:lang w:val="es-ES_tradnl"/>
        </w:rPr>
        <w:t>"Buenos días/tardes/noches a todos. En nombre de las Obras Misionales Pontificias, extendemos nuestro más sincero agradecimiento por su generoso apoyo en el Domingo Mundial de las Misiones. Sus contribuciones ayudarán a sostener la obra misional de la Iglesia y a llevar la luz de Cristo a quienes más lo necesitan. Sigamos orando por nuestros misioneros y las personas a las que sirven, y que siempre seamos conscientes de nuestro llamado a ser misioneros en nuestras propias vidas. Gracias</w:t>
      </w:r>
      <w:r w:rsidR="00574095">
        <w:rPr>
          <w:rFonts w:ascii="Tw Cen MT" w:hAnsi="Tw Cen MT"/>
          <w:sz w:val="24"/>
          <w:szCs w:val="24"/>
          <w:lang w:val="es-ES_tradnl"/>
        </w:rPr>
        <w:t>.”</w:t>
      </w:r>
    </w:p>
    <w:p w14:paraId="03D72F4F" w14:textId="77777777" w:rsidR="00060E83" w:rsidRPr="007A52D9" w:rsidRDefault="00060E83" w:rsidP="00060E83">
      <w:pPr>
        <w:rPr>
          <w:rFonts w:ascii="Gill Sans MT" w:hAnsi="Gill Sans MT"/>
        </w:rPr>
      </w:pPr>
    </w:p>
    <w:p w14:paraId="0DE4D264" w14:textId="23E71D8F" w:rsidR="002A3362" w:rsidRDefault="002A3362" w:rsidP="0049079A">
      <w:pPr>
        <w:jc w:val="center"/>
      </w:pPr>
    </w:p>
    <w:sectPr w:rsidR="002A3362" w:rsidSect="0006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Bold-7592-Identity-H">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83"/>
    <w:rsid w:val="00060E83"/>
    <w:rsid w:val="000734C2"/>
    <w:rsid w:val="002A3362"/>
    <w:rsid w:val="003A2E77"/>
    <w:rsid w:val="004849C1"/>
    <w:rsid w:val="0049079A"/>
    <w:rsid w:val="004E412F"/>
    <w:rsid w:val="00574095"/>
    <w:rsid w:val="00C76A5F"/>
    <w:rsid w:val="00D5057C"/>
    <w:rsid w:val="00E10D01"/>
    <w:rsid w:val="00EE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D4AC"/>
  <w15:chartTrackingRefBased/>
  <w15:docId w15:val="{01796583-48CE-4106-B1DE-F8BCB103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83"/>
  </w:style>
  <w:style w:type="paragraph" w:styleId="Heading1">
    <w:name w:val="heading 1"/>
    <w:basedOn w:val="Normal"/>
    <w:next w:val="Normal"/>
    <w:link w:val="Heading1Char"/>
    <w:uiPriority w:val="9"/>
    <w:qFormat/>
    <w:rsid w:val="00060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E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E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E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E83"/>
    <w:rPr>
      <w:rFonts w:eastAsiaTheme="majorEastAsia" w:cstheme="majorBidi"/>
      <w:color w:val="272727" w:themeColor="text1" w:themeTint="D8"/>
    </w:rPr>
  </w:style>
  <w:style w:type="paragraph" w:styleId="Title">
    <w:name w:val="Title"/>
    <w:basedOn w:val="Normal"/>
    <w:next w:val="Normal"/>
    <w:link w:val="TitleChar"/>
    <w:uiPriority w:val="10"/>
    <w:qFormat/>
    <w:rsid w:val="00060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E83"/>
    <w:pPr>
      <w:spacing w:before="160"/>
      <w:jc w:val="center"/>
    </w:pPr>
    <w:rPr>
      <w:i/>
      <w:iCs/>
      <w:color w:val="404040" w:themeColor="text1" w:themeTint="BF"/>
    </w:rPr>
  </w:style>
  <w:style w:type="character" w:customStyle="1" w:styleId="QuoteChar">
    <w:name w:val="Quote Char"/>
    <w:basedOn w:val="DefaultParagraphFont"/>
    <w:link w:val="Quote"/>
    <w:uiPriority w:val="29"/>
    <w:rsid w:val="00060E83"/>
    <w:rPr>
      <w:i/>
      <w:iCs/>
      <w:color w:val="404040" w:themeColor="text1" w:themeTint="BF"/>
    </w:rPr>
  </w:style>
  <w:style w:type="paragraph" w:styleId="ListParagraph">
    <w:name w:val="List Paragraph"/>
    <w:basedOn w:val="Normal"/>
    <w:uiPriority w:val="34"/>
    <w:qFormat/>
    <w:rsid w:val="00060E83"/>
    <w:pPr>
      <w:ind w:left="720"/>
      <w:contextualSpacing/>
    </w:pPr>
  </w:style>
  <w:style w:type="character" w:styleId="IntenseEmphasis">
    <w:name w:val="Intense Emphasis"/>
    <w:basedOn w:val="DefaultParagraphFont"/>
    <w:uiPriority w:val="21"/>
    <w:qFormat/>
    <w:rsid w:val="00060E83"/>
    <w:rPr>
      <w:i/>
      <w:iCs/>
      <w:color w:val="0F4761" w:themeColor="accent1" w:themeShade="BF"/>
    </w:rPr>
  </w:style>
  <w:style w:type="paragraph" w:styleId="IntenseQuote">
    <w:name w:val="Intense Quote"/>
    <w:basedOn w:val="Normal"/>
    <w:next w:val="Normal"/>
    <w:link w:val="IntenseQuoteChar"/>
    <w:uiPriority w:val="30"/>
    <w:qFormat/>
    <w:rsid w:val="00060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E83"/>
    <w:rPr>
      <w:i/>
      <w:iCs/>
      <w:color w:val="0F4761" w:themeColor="accent1" w:themeShade="BF"/>
    </w:rPr>
  </w:style>
  <w:style w:type="character" w:styleId="IntenseReference">
    <w:name w:val="Intense Reference"/>
    <w:basedOn w:val="DefaultParagraphFont"/>
    <w:uiPriority w:val="32"/>
    <w:qFormat/>
    <w:rsid w:val="00060E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C Gallagher</dc:creator>
  <cp:keywords/>
  <dc:description/>
  <cp:lastModifiedBy>Rev. Soney Sebastian</cp:lastModifiedBy>
  <cp:revision>8</cp:revision>
  <dcterms:created xsi:type="dcterms:W3CDTF">2024-07-15T15:15:00Z</dcterms:created>
  <dcterms:modified xsi:type="dcterms:W3CDTF">2024-09-20T18:20:00Z</dcterms:modified>
</cp:coreProperties>
</file>